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FD" w:rsidRDefault="00AD6EFD" w:rsidP="00AD6EFD">
      <w:pPr>
        <w:pStyle w:val="bodytxt14px"/>
        <w:spacing w:before="0" w:beforeAutospacing="0" w:after="120" w:afterAutospacing="0"/>
        <w:ind w:left="375" w:right="150"/>
        <w:rPr>
          <w:rFonts w:ascii="Georgia" w:hAnsi="Georgia"/>
          <w:color w:val="000000"/>
          <w:sz w:val="21"/>
          <w:szCs w:val="21"/>
        </w:rPr>
      </w:pPr>
      <w:r>
        <w:rPr>
          <w:rFonts w:ascii="Georgia" w:hAnsi="Georgia"/>
          <w:color w:val="000000"/>
          <w:sz w:val="21"/>
          <w:szCs w:val="21"/>
        </w:rPr>
        <w:t>DISCLAIMERS:</w:t>
      </w:r>
      <w:bookmarkStart w:id="0" w:name="_GoBack"/>
      <w:bookmarkEnd w:id="0"/>
    </w:p>
    <w:p w:rsidR="00AD6EFD" w:rsidRDefault="00AD6EFD" w:rsidP="00AD6EFD">
      <w:pPr>
        <w:pStyle w:val="bodytxt14px"/>
        <w:spacing w:before="0" w:beforeAutospacing="0" w:after="120" w:afterAutospacing="0"/>
        <w:ind w:left="375" w:right="150"/>
        <w:rPr>
          <w:rFonts w:ascii="Georgia" w:hAnsi="Georgia"/>
          <w:color w:val="000000"/>
          <w:sz w:val="21"/>
          <w:szCs w:val="21"/>
        </w:rPr>
      </w:pPr>
    </w:p>
    <w:p w:rsidR="00AD6EFD" w:rsidRDefault="00AD6EFD" w:rsidP="00AD6EFD">
      <w:pPr>
        <w:pStyle w:val="bodytxt14px"/>
        <w:spacing w:before="0" w:beforeAutospacing="0" w:after="120" w:afterAutospacing="0"/>
        <w:ind w:left="375" w:right="150"/>
        <w:rPr>
          <w:rFonts w:ascii="Georgia" w:hAnsi="Georgia"/>
          <w:color w:val="000000"/>
          <w:sz w:val="21"/>
          <w:szCs w:val="21"/>
        </w:rPr>
      </w:pPr>
      <w:r>
        <w:rPr>
          <w:rFonts w:ascii="Georgia" w:hAnsi="Georgia"/>
          <w:color w:val="000000"/>
          <w:sz w:val="21"/>
          <w:szCs w:val="21"/>
        </w:rPr>
        <w:t>NO ATTORNEY-CLIENT RELATIONSHIP.</w:t>
      </w:r>
    </w:p>
    <w:p w:rsidR="00AD6EFD" w:rsidRDefault="00AD6EFD" w:rsidP="00AD6EFD">
      <w:pPr>
        <w:pStyle w:val="bodytxt14px"/>
        <w:spacing w:before="0" w:beforeAutospacing="0" w:after="120" w:afterAutospacing="0"/>
        <w:ind w:left="375" w:right="150"/>
        <w:rPr>
          <w:rFonts w:ascii="Georgia" w:hAnsi="Georgia"/>
          <w:color w:val="000000"/>
          <w:sz w:val="21"/>
          <w:szCs w:val="21"/>
        </w:rPr>
      </w:pPr>
      <w:r>
        <w:rPr>
          <w:rFonts w:ascii="Georgia" w:hAnsi="Georgia"/>
          <w:color w:val="000000"/>
          <w:sz w:val="21"/>
          <w:szCs w:val="21"/>
        </w:rPr>
        <w:t xml:space="preserve">Neither </w:t>
      </w:r>
      <w:proofErr w:type="gramStart"/>
      <w:r>
        <w:rPr>
          <w:rFonts w:ascii="Georgia" w:hAnsi="Georgia"/>
          <w:color w:val="000000"/>
          <w:sz w:val="21"/>
          <w:szCs w:val="21"/>
        </w:rPr>
        <w:t>your</w:t>
      </w:r>
      <w:proofErr w:type="gramEnd"/>
      <w:r>
        <w:rPr>
          <w:rFonts w:ascii="Georgia" w:hAnsi="Georgia"/>
          <w:color w:val="000000"/>
          <w:sz w:val="21"/>
          <w:szCs w:val="21"/>
        </w:rPr>
        <w:t xml:space="preserve"> sending of an e-mail to an attorney, nor your receipt of information from this Web site, creates an attorney-client relationship. An attorney-client relationship may be formed only after a personal interview and execution of a retainer agreement, after we have confirmed that no conflict of interest exists.</w:t>
      </w:r>
    </w:p>
    <w:p w:rsidR="00AD6EFD" w:rsidRDefault="00AD6EFD" w:rsidP="00AD6EFD">
      <w:pPr>
        <w:pStyle w:val="bodytxt14px"/>
        <w:spacing w:before="0" w:beforeAutospacing="0" w:after="120" w:afterAutospacing="0"/>
        <w:ind w:left="375" w:right="150"/>
        <w:rPr>
          <w:rFonts w:ascii="Georgia" w:hAnsi="Georgia"/>
          <w:color w:val="000000"/>
          <w:sz w:val="21"/>
          <w:szCs w:val="21"/>
        </w:rPr>
      </w:pPr>
      <w:r>
        <w:rPr>
          <w:rFonts w:ascii="Georgia" w:hAnsi="Georgia"/>
          <w:color w:val="000000"/>
          <w:sz w:val="21"/>
          <w:szCs w:val="21"/>
        </w:rPr>
        <w:t> </w:t>
      </w:r>
    </w:p>
    <w:p w:rsidR="00AD6EFD" w:rsidRDefault="00AD6EFD" w:rsidP="00AD6EFD">
      <w:pPr>
        <w:pStyle w:val="bodytxt14px"/>
        <w:spacing w:before="0" w:beforeAutospacing="0" w:after="120" w:afterAutospacing="0"/>
        <w:ind w:left="375" w:right="150"/>
        <w:rPr>
          <w:rFonts w:ascii="Georgia" w:hAnsi="Georgia"/>
          <w:color w:val="000000"/>
          <w:sz w:val="21"/>
          <w:szCs w:val="21"/>
        </w:rPr>
      </w:pPr>
      <w:proofErr w:type="gramStart"/>
      <w:r>
        <w:rPr>
          <w:rFonts w:ascii="Georgia" w:hAnsi="Georgia"/>
          <w:color w:val="000000"/>
          <w:sz w:val="21"/>
          <w:szCs w:val="21"/>
        </w:rPr>
        <w:t>INFORMATIONAL PURPOSES ONLY.</w:t>
      </w:r>
      <w:proofErr w:type="gramEnd"/>
    </w:p>
    <w:p w:rsidR="00AD6EFD" w:rsidRDefault="00AD6EFD" w:rsidP="00AD6EFD">
      <w:pPr>
        <w:pStyle w:val="bodytxt14px"/>
        <w:spacing w:before="0" w:beforeAutospacing="0" w:after="120" w:afterAutospacing="0"/>
        <w:ind w:left="375" w:right="150"/>
        <w:rPr>
          <w:rFonts w:ascii="Georgia" w:hAnsi="Georgia"/>
          <w:color w:val="000000"/>
          <w:sz w:val="21"/>
          <w:szCs w:val="21"/>
        </w:rPr>
      </w:pPr>
      <w:r>
        <w:rPr>
          <w:rFonts w:ascii="Georgia" w:hAnsi="Georgia"/>
          <w:color w:val="000000"/>
          <w:sz w:val="21"/>
          <w:szCs w:val="21"/>
        </w:rPr>
        <w:t>We provide the materials on this Web site for general information purposes only, and these materials do not constitute legal or other professional advice. We do not accept any responsibility for any loss that may arise from reliance on the information contained on this site. No visitor to this site should act or refrain from acting based on information contained on this site without seeking advice of counsel.</w:t>
      </w:r>
    </w:p>
    <w:p w:rsidR="00AD6EFD" w:rsidRDefault="00AD6EFD" w:rsidP="00AD6EFD">
      <w:pPr>
        <w:pStyle w:val="bodytxt14px"/>
        <w:spacing w:before="0" w:beforeAutospacing="0" w:after="120" w:afterAutospacing="0"/>
        <w:ind w:left="375" w:right="150"/>
        <w:rPr>
          <w:rFonts w:ascii="Georgia" w:hAnsi="Georgia"/>
          <w:color w:val="000000"/>
          <w:sz w:val="21"/>
          <w:szCs w:val="21"/>
        </w:rPr>
      </w:pPr>
      <w:r>
        <w:rPr>
          <w:rFonts w:ascii="Georgia" w:hAnsi="Georgia"/>
          <w:color w:val="000000"/>
          <w:sz w:val="21"/>
          <w:szCs w:val="21"/>
        </w:rPr>
        <w:t> </w:t>
      </w:r>
    </w:p>
    <w:p w:rsidR="00AD6EFD" w:rsidRDefault="00AD6EFD" w:rsidP="00AD6EFD">
      <w:pPr>
        <w:pStyle w:val="bodytxt14px"/>
        <w:spacing w:before="0" w:beforeAutospacing="0" w:after="120" w:afterAutospacing="0"/>
        <w:ind w:left="375" w:right="150"/>
        <w:rPr>
          <w:rFonts w:ascii="Georgia" w:hAnsi="Georgia"/>
          <w:color w:val="000000"/>
          <w:sz w:val="21"/>
          <w:szCs w:val="21"/>
        </w:rPr>
      </w:pPr>
      <w:proofErr w:type="gramStart"/>
      <w:r>
        <w:rPr>
          <w:rFonts w:ascii="Georgia" w:hAnsi="Georgia"/>
          <w:color w:val="000000"/>
          <w:sz w:val="21"/>
          <w:szCs w:val="21"/>
        </w:rPr>
        <w:t>ATTORNEY-CLIENT PRIVILEGE; CONFIDENTIAL INFORMATION.</w:t>
      </w:r>
      <w:proofErr w:type="gramEnd"/>
    </w:p>
    <w:p w:rsidR="00AD6EFD" w:rsidRDefault="00AD6EFD" w:rsidP="00AD6EFD">
      <w:pPr>
        <w:pStyle w:val="bodytxt14px"/>
        <w:spacing w:before="0" w:beforeAutospacing="0" w:after="120" w:afterAutospacing="0"/>
        <w:ind w:left="375" w:right="150"/>
        <w:rPr>
          <w:rFonts w:ascii="Georgia" w:hAnsi="Georgia"/>
          <w:color w:val="000000"/>
          <w:sz w:val="21"/>
          <w:szCs w:val="21"/>
        </w:rPr>
      </w:pPr>
      <w:r>
        <w:rPr>
          <w:rFonts w:ascii="Georgia" w:hAnsi="Georgia"/>
          <w:color w:val="000000"/>
          <w:sz w:val="21"/>
          <w:szCs w:val="21"/>
        </w:rPr>
        <w:t>We do want to hear from you by e-mail. But unless you are already a client of ours and have signed a retainer agreement, no attorney-client privilege exists and any information you e-mail to us will not be treated as privileged and confidential. Always exercise discretion before sending sensitive or confidential information by e-mail.</w:t>
      </w:r>
    </w:p>
    <w:p w:rsidR="00AD6EFD" w:rsidRDefault="00AD6EFD" w:rsidP="00AD6EFD">
      <w:pPr>
        <w:pStyle w:val="bodytxt14px"/>
        <w:spacing w:before="0" w:beforeAutospacing="0" w:after="120" w:afterAutospacing="0"/>
        <w:ind w:left="375" w:right="150"/>
        <w:rPr>
          <w:rFonts w:ascii="Georgia" w:hAnsi="Georgia"/>
          <w:color w:val="000000"/>
          <w:sz w:val="21"/>
          <w:szCs w:val="21"/>
        </w:rPr>
      </w:pPr>
      <w:r>
        <w:rPr>
          <w:rFonts w:ascii="Georgia" w:hAnsi="Georgia"/>
          <w:color w:val="000000"/>
          <w:sz w:val="21"/>
          <w:szCs w:val="21"/>
        </w:rPr>
        <w:t> </w:t>
      </w:r>
    </w:p>
    <w:p w:rsidR="00AD6EFD" w:rsidRDefault="00AD6EFD" w:rsidP="00AD6EFD">
      <w:pPr>
        <w:pStyle w:val="bodytxt14px"/>
        <w:spacing w:before="0" w:beforeAutospacing="0" w:after="120" w:afterAutospacing="0"/>
        <w:ind w:left="375" w:right="150"/>
        <w:rPr>
          <w:rFonts w:ascii="Georgia" w:hAnsi="Georgia"/>
          <w:color w:val="000000"/>
          <w:sz w:val="21"/>
          <w:szCs w:val="21"/>
        </w:rPr>
      </w:pPr>
      <w:proofErr w:type="gramStart"/>
      <w:r>
        <w:rPr>
          <w:rFonts w:ascii="Georgia" w:hAnsi="Georgia"/>
          <w:color w:val="000000"/>
          <w:sz w:val="21"/>
          <w:szCs w:val="21"/>
        </w:rPr>
        <w:t>OTHER JURISDICTIONS.</w:t>
      </w:r>
      <w:proofErr w:type="gramEnd"/>
    </w:p>
    <w:p w:rsidR="00AD6EFD" w:rsidRDefault="00AD6EFD" w:rsidP="00AD6EFD">
      <w:pPr>
        <w:pStyle w:val="bodytxt14px"/>
        <w:spacing w:before="0" w:beforeAutospacing="0" w:after="120" w:afterAutospacing="0"/>
        <w:ind w:left="375" w:right="150"/>
        <w:rPr>
          <w:rFonts w:ascii="Georgia" w:hAnsi="Georgia"/>
          <w:color w:val="000000"/>
          <w:sz w:val="21"/>
          <w:szCs w:val="21"/>
        </w:rPr>
      </w:pPr>
      <w:r>
        <w:rPr>
          <w:rFonts w:ascii="Georgia" w:hAnsi="Georgia"/>
          <w:color w:val="000000"/>
          <w:sz w:val="21"/>
          <w:szCs w:val="21"/>
        </w:rPr>
        <w:t>Our attorneys practice law only in jurisdictions in which they are properly authorized to do so. We do not seek to represent clients in other jurisdictions. Also, we do not seek to represent anyone in any jurisdiction where this Web site does not comply or is in any way inconsistent with the rules governing communication of legal services in a particular state.</w:t>
      </w:r>
    </w:p>
    <w:p w:rsidR="00AD6EFD" w:rsidRDefault="00AD6EFD" w:rsidP="00AD6EFD">
      <w:pPr>
        <w:pStyle w:val="bodytxt14px"/>
        <w:spacing w:before="0" w:beforeAutospacing="0" w:after="120" w:afterAutospacing="0"/>
        <w:ind w:left="375" w:right="150"/>
        <w:rPr>
          <w:rFonts w:ascii="Georgia" w:hAnsi="Georgia"/>
          <w:color w:val="000000"/>
          <w:sz w:val="21"/>
          <w:szCs w:val="21"/>
        </w:rPr>
      </w:pPr>
      <w:r>
        <w:rPr>
          <w:rFonts w:ascii="Georgia" w:hAnsi="Georgia"/>
          <w:color w:val="000000"/>
          <w:sz w:val="21"/>
          <w:szCs w:val="21"/>
        </w:rPr>
        <w:t> </w:t>
      </w:r>
    </w:p>
    <w:p w:rsidR="00AD6EFD" w:rsidRDefault="00AD6EFD" w:rsidP="00AD6EFD">
      <w:pPr>
        <w:pStyle w:val="bodytxt14px"/>
        <w:spacing w:before="0" w:beforeAutospacing="0" w:after="120" w:afterAutospacing="0"/>
        <w:ind w:left="375" w:right="150"/>
        <w:rPr>
          <w:rFonts w:ascii="Georgia" w:hAnsi="Georgia"/>
          <w:color w:val="000000"/>
          <w:sz w:val="21"/>
          <w:szCs w:val="21"/>
        </w:rPr>
      </w:pPr>
      <w:r>
        <w:rPr>
          <w:rFonts w:ascii="Georgia" w:hAnsi="Georgia"/>
          <w:color w:val="000000"/>
          <w:sz w:val="21"/>
          <w:szCs w:val="21"/>
        </w:rPr>
        <w:t xml:space="preserve">IRS CIRCULAR 230 </w:t>
      </w:r>
      <w:proofErr w:type="gramStart"/>
      <w:r>
        <w:rPr>
          <w:rFonts w:ascii="Georgia" w:hAnsi="Georgia"/>
          <w:color w:val="000000"/>
          <w:sz w:val="21"/>
          <w:szCs w:val="21"/>
        </w:rPr>
        <w:t>DISCLOSURE</w:t>
      </w:r>
      <w:proofErr w:type="gramEnd"/>
      <w:r>
        <w:rPr>
          <w:rFonts w:ascii="Georgia" w:hAnsi="Georgia"/>
          <w:color w:val="000000"/>
          <w:sz w:val="21"/>
          <w:szCs w:val="21"/>
        </w:rPr>
        <w:t>.</w:t>
      </w:r>
    </w:p>
    <w:p w:rsidR="00AD6EFD" w:rsidRDefault="00AD6EFD" w:rsidP="00AD6EFD">
      <w:pPr>
        <w:pStyle w:val="bodytxt14px"/>
        <w:spacing w:before="0" w:beforeAutospacing="0" w:after="120" w:afterAutospacing="0"/>
        <w:ind w:left="375" w:right="150"/>
        <w:rPr>
          <w:rFonts w:ascii="Georgia" w:hAnsi="Georgia"/>
          <w:color w:val="000000"/>
          <w:sz w:val="21"/>
          <w:szCs w:val="21"/>
        </w:rPr>
      </w:pPr>
      <w:r>
        <w:rPr>
          <w:rFonts w:ascii="Georgia" w:hAnsi="Georgia"/>
          <w:color w:val="000000"/>
          <w:sz w:val="21"/>
          <w:szCs w:val="21"/>
        </w:rPr>
        <w:t>To comply with requirements imposed by the IRS, we inform you that any tax advice contained herein, including attachments, is not intended or written to be used and cannot be used by a taxpayer to (</w:t>
      </w:r>
      <w:proofErr w:type="spellStart"/>
      <w:r>
        <w:rPr>
          <w:rFonts w:ascii="Georgia" w:hAnsi="Georgia"/>
          <w:color w:val="000000"/>
          <w:sz w:val="21"/>
          <w:szCs w:val="21"/>
        </w:rPr>
        <w:t>i</w:t>
      </w:r>
      <w:proofErr w:type="spellEnd"/>
      <w:r>
        <w:rPr>
          <w:rFonts w:ascii="Georgia" w:hAnsi="Georgia"/>
          <w:color w:val="000000"/>
          <w:sz w:val="21"/>
          <w:szCs w:val="21"/>
        </w:rPr>
        <w:t>) avoid tax penalties or (ii) promote, market or recommend a transaction or matter to another person.</w:t>
      </w:r>
    </w:p>
    <w:p w:rsidR="00BB4235" w:rsidRDefault="00BB4235"/>
    <w:sectPr w:rsidR="00BB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FD"/>
    <w:rsid w:val="00261133"/>
    <w:rsid w:val="00AD6EFD"/>
    <w:rsid w:val="00BB4235"/>
    <w:rsid w:val="00E0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14px">
    <w:name w:val="bodytxt14px"/>
    <w:basedOn w:val="Normal"/>
    <w:rsid w:val="00AD6E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14px">
    <w:name w:val="bodytxt14px"/>
    <w:basedOn w:val="Normal"/>
    <w:rsid w:val="00AD6E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Shay</dc:creator>
  <cp:keywords/>
  <dc:description/>
  <cp:lastModifiedBy>Elaine Shay</cp:lastModifiedBy>
  <cp:revision>1</cp:revision>
  <dcterms:created xsi:type="dcterms:W3CDTF">2016-12-08T14:43:00Z</dcterms:created>
  <dcterms:modified xsi:type="dcterms:W3CDTF">2016-12-08T14:44:00Z</dcterms:modified>
</cp:coreProperties>
</file>